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B8" w:rsidRPr="00F16BB8" w:rsidRDefault="00F16BB8" w:rsidP="00F16B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F16BB8">
        <w:rPr>
          <w:rFonts w:ascii="Times New Roman" w:eastAsia="Times New Roman" w:hAnsi="Times New Roman" w:cs="Arial"/>
          <w:b/>
          <w:bCs/>
          <w:sz w:val="28"/>
          <w:szCs w:val="28"/>
        </w:rPr>
        <w:t>СОВЕТ СЕЛЬСКОГО ПОСЕЛЕНИЯ «НИЖНЕИЛЬДИКАНСКОЕ»</w:t>
      </w:r>
    </w:p>
    <w:p w:rsidR="00F16BB8" w:rsidRPr="00F16BB8" w:rsidRDefault="00F16BB8" w:rsidP="00F16B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F16BB8" w:rsidRPr="00F16BB8" w:rsidRDefault="00F16BB8" w:rsidP="00F16B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32"/>
          <w:szCs w:val="32"/>
        </w:rPr>
      </w:pPr>
      <w:r w:rsidRPr="00F16BB8">
        <w:rPr>
          <w:rFonts w:ascii="Times New Roman" w:eastAsia="Times New Roman" w:hAnsi="Times New Roman" w:cs="Arial"/>
          <w:b/>
          <w:bCs/>
          <w:sz w:val="32"/>
          <w:szCs w:val="32"/>
        </w:rPr>
        <w:t>РЕШЕНИЕ</w:t>
      </w:r>
    </w:p>
    <w:p w:rsidR="00F16BB8" w:rsidRPr="00F16BB8" w:rsidRDefault="00F16BB8" w:rsidP="00F16B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</w:p>
    <w:p w:rsidR="00F16BB8" w:rsidRPr="00F16BB8" w:rsidRDefault="00F16BB8" w:rsidP="00F16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F16BB8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Pr="00F16BB8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Pr="00F16BB8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Pr="00F16BB8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Pr="00F16BB8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Pr="00F16BB8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Pr="00F16BB8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Pr="00F16BB8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Pr="00F16BB8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Pr="00F16BB8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Pr="00F16BB8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Pr="00F16BB8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Pr="00F16BB8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Pr="00F16BB8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="008743AA">
        <w:rPr>
          <w:rFonts w:ascii="Times New Roman" w:eastAsia="Times New Roman" w:hAnsi="Times New Roman" w:cs="Arial"/>
          <w:bCs/>
          <w:sz w:val="28"/>
          <w:szCs w:val="28"/>
        </w:rPr>
        <w:t>15</w:t>
      </w:r>
      <w:r w:rsidR="00332C56">
        <w:rPr>
          <w:rFonts w:ascii="Times New Roman" w:eastAsia="Times New Roman" w:hAnsi="Times New Roman" w:cs="Arial"/>
          <w:bCs/>
          <w:sz w:val="28"/>
          <w:szCs w:val="28"/>
        </w:rPr>
        <w:t xml:space="preserve">   мая </w:t>
      </w:r>
      <w:r>
        <w:rPr>
          <w:rFonts w:ascii="Times New Roman" w:eastAsia="Times New Roman" w:hAnsi="Times New Roman" w:cs="Arial"/>
          <w:bCs/>
          <w:sz w:val="28"/>
          <w:szCs w:val="28"/>
        </w:rPr>
        <w:t>2024</w:t>
      </w:r>
      <w:r w:rsidRPr="00F16BB8">
        <w:rPr>
          <w:rFonts w:ascii="Times New Roman" w:eastAsia="Times New Roman" w:hAnsi="Times New Roman" w:cs="Arial"/>
          <w:bCs/>
          <w:sz w:val="28"/>
          <w:szCs w:val="28"/>
        </w:rPr>
        <w:t xml:space="preserve">г.                                                               </w:t>
      </w:r>
      <w:r w:rsidR="008743AA">
        <w:rPr>
          <w:rFonts w:ascii="Times New Roman" w:eastAsia="Times New Roman" w:hAnsi="Times New Roman" w:cs="Arial"/>
          <w:bCs/>
          <w:sz w:val="28"/>
          <w:szCs w:val="28"/>
        </w:rPr>
        <w:t xml:space="preserve">                  №</w:t>
      </w:r>
      <w:r w:rsidR="008743AA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="008743AA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="008743AA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="008743AA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="008743AA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="008743AA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="008743AA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="008743AA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="008743AA">
        <w:rPr>
          <w:rFonts w:ascii="Times New Roman" w:eastAsia="Times New Roman" w:hAnsi="Times New Roman" w:cs="Arial"/>
          <w:bCs/>
          <w:sz w:val="28"/>
          <w:szCs w:val="28"/>
        </w:rPr>
        <w:softHyphen/>
      </w:r>
      <w:r w:rsidR="008743AA">
        <w:rPr>
          <w:rFonts w:ascii="Times New Roman" w:eastAsia="Times New Roman" w:hAnsi="Times New Roman" w:cs="Arial"/>
          <w:bCs/>
          <w:sz w:val="28"/>
          <w:szCs w:val="28"/>
        </w:rPr>
        <w:softHyphen/>
        <w:t xml:space="preserve"> 164</w:t>
      </w:r>
      <w:bookmarkStart w:id="0" w:name="_GoBack"/>
      <w:bookmarkEnd w:id="0"/>
    </w:p>
    <w:p w:rsidR="00F16BB8" w:rsidRDefault="00F16BB8" w:rsidP="00F16BB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6BB8">
        <w:rPr>
          <w:rFonts w:ascii="Times New Roman" w:eastAsia="Calibri" w:hAnsi="Times New Roman" w:cs="Times New Roman"/>
          <w:sz w:val="28"/>
          <w:szCs w:val="28"/>
        </w:rPr>
        <w:t xml:space="preserve">село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Ильдикан</w:t>
      </w:r>
      <w:proofErr w:type="spellEnd"/>
    </w:p>
    <w:p w:rsidR="00F16BB8" w:rsidRDefault="00F16BB8" w:rsidP="00F16BB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BB8" w:rsidRDefault="00F16BB8" w:rsidP="00F16BB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BB8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утратившим силу решения </w:t>
      </w:r>
      <w:r w:rsidRPr="00F1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«Нижнеильдиканское» от 07.04.2016 № 47 «Об  утверждении Положения о порядке  сообщения лицами, замещающими должности  муниципальной службы в администрации сельского поселения «Нижнеильдиканское», о возникновении личной заинтересованности при исполнении должностных обязанностей, которая приводит к конфликту интересов»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F1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ред.30.12.2020 № 22)</w:t>
      </w:r>
    </w:p>
    <w:p w:rsidR="00F16BB8" w:rsidRDefault="00F16BB8" w:rsidP="00F16BB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BB8" w:rsidRDefault="00F16BB8" w:rsidP="00F16BB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Указа Президента РФ от 22.12.2015 года № 650, с ч.2 ст.11   Федерального закона № 273-ФЗ от 25.12.2008 года «О противодействии коррупции», рассмотрев Протест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  на </w:t>
      </w:r>
      <w:r w:rsidRPr="00F16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сельского поселения «Нижнеильдиканское» от 07.04.2016 № 47 «Об  утверждении Положения о порядке  сообщения лицами, замещающими должности  муниципальной службы в администрации сельского поселения «Нижнеильдиканское», о возникновении личной заинтересованности при</w:t>
      </w:r>
      <w:proofErr w:type="gramEnd"/>
      <w:r w:rsidRPr="00F1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должностных обязанностей, </w:t>
      </w:r>
      <w:proofErr w:type="gramStart"/>
      <w:r w:rsidRPr="00F16B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F1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к конфликту интересов» (</w:t>
      </w:r>
      <w:r w:rsidRPr="00F16B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ред.30.12.2020 № 22)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сельского поселения «Нижнеильдиканское»</w:t>
      </w:r>
    </w:p>
    <w:p w:rsidR="00F16BB8" w:rsidRDefault="00F16BB8" w:rsidP="00F16BB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16BB8" w:rsidRDefault="00F16BB8" w:rsidP="00F16BB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B8" w:rsidRDefault="00F16BB8" w:rsidP="00F16BB8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Pr="00F1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«Нижнеильдиканское» от 07.04.2016 № 47 «Об  утверждении Положения о порядке  сообщения лицами, замещающими должности  муниципальной службы в администрации сельского поселения «Нижнеильдиканское», о возникновении личной заинтересованности при исполнении должностных обязанностей, которая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к конфликту интересов» (</w:t>
      </w:r>
      <w:r w:rsidRPr="00F16B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ред.30.12.2020 № 22)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признать утратившим силу. </w:t>
      </w:r>
    </w:p>
    <w:p w:rsidR="00F16BB8" w:rsidRDefault="00F16BB8" w:rsidP="00F16BB8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обнародования.</w:t>
      </w:r>
    </w:p>
    <w:p w:rsidR="00F16BB8" w:rsidRDefault="00F16BB8" w:rsidP="00F16BB8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Уставом порядке.</w:t>
      </w:r>
    </w:p>
    <w:p w:rsidR="00F16BB8" w:rsidRDefault="00F16BB8" w:rsidP="00F16BB8">
      <w:pPr>
        <w:pStyle w:val="a3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B8" w:rsidRDefault="00F16BB8" w:rsidP="00F16BB8">
      <w:pPr>
        <w:pStyle w:val="a3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F16BB8" w:rsidRPr="00F16BB8" w:rsidRDefault="00F16BB8" w:rsidP="00F16BB8">
      <w:pPr>
        <w:pStyle w:val="a3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«Нижнеильдиканское»                                                 О.А.Матафонов</w:t>
      </w:r>
    </w:p>
    <w:p w:rsidR="00911191" w:rsidRPr="00F16BB8" w:rsidRDefault="00911191" w:rsidP="00F16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1191" w:rsidRPr="00F1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3233"/>
    <w:multiLevelType w:val="hybridMultilevel"/>
    <w:tmpl w:val="F81C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745A2"/>
    <w:multiLevelType w:val="hybridMultilevel"/>
    <w:tmpl w:val="5B60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6F"/>
    <w:rsid w:val="0027194C"/>
    <w:rsid w:val="00332C56"/>
    <w:rsid w:val="006171F5"/>
    <w:rsid w:val="008743AA"/>
    <w:rsid w:val="008A1A6F"/>
    <w:rsid w:val="00911191"/>
    <w:rsid w:val="00F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3B1FE-9312-47F3-A240-5B45DD87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2024-05-08T00:59:00Z</cp:lastPrinted>
  <dcterms:created xsi:type="dcterms:W3CDTF">2024-04-27T02:53:00Z</dcterms:created>
  <dcterms:modified xsi:type="dcterms:W3CDTF">2024-05-15T04:17:00Z</dcterms:modified>
</cp:coreProperties>
</file>